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inline distT="0" distB="0" distL="0" distR="0">
            <wp:extent cx="1295400" cy="1066800"/>
            <wp:effectExtent l="0" t="0" r="0" b="0"/>
            <wp:docPr id="107374182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 descr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                             Ś</w:t>
      </w:r>
      <w:r>
        <w:rPr>
          <w:rtl w:val="0"/>
        </w:rPr>
        <w:t xml:space="preserve">wiebodzice, dnia </w:t>
      </w:r>
      <w:r>
        <w:rPr>
          <w:rtl w:val="0"/>
        </w:rPr>
        <w:t>……</w:t>
      </w:r>
      <w:r>
        <w:rPr>
          <w:rtl w:val="0"/>
        </w:rPr>
        <w:t>. maja 2020r.</w:t>
      </w:r>
    </w:p>
    <w:p>
      <w:pPr>
        <w:pStyle w:val="Normal.0"/>
      </w:pPr>
      <w:r>
        <w:rPr>
          <w:rtl w:val="0"/>
        </w:rPr>
        <w:t xml:space="preserve">                              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 xml:space="preserve">i nazwisko Nabywcy: </w:t>
      </w:r>
    </w:p>
    <w:p>
      <w:pPr>
        <w:pStyle w:val="Standard"/>
      </w:pPr>
      <w:r>
        <w:rPr>
          <w:rtl w:val="0"/>
        </w:rPr>
        <w:t xml:space="preserve">Adres do korespondencji: </w:t>
      </w:r>
    </w:p>
    <w:p>
      <w:pPr>
        <w:pStyle w:val="Standard"/>
      </w:pPr>
      <w:r>
        <w:rPr>
          <w:rtl w:val="0"/>
          <w:lang w:val="pt-PT"/>
        </w:rPr>
        <w:t xml:space="preserve">Tel. </w:t>
      </w:r>
    </w:p>
    <w:p>
      <w:pPr>
        <w:pStyle w:val="Standard"/>
      </w:pPr>
      <w:r>
        <w:rPr>
          <w:rtl w:val="0"/>
        </w:rPr>
        <w:t xml:space="preserve">Email: 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i w:val="1"/>
          <w:iCs w:val="1"/>
          <w:sz w:val="40"/>
          <w:szCs w:val="4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  <w:t>KUPON REZERWACYJNY</w:t>
      </w:r>
    </w:p>
    <w:p>
      <w:pPr>
        <w:pStyle w:val="Normal.0"/>
        <w:jc w:val="center"/>
        <w:rPr>
          <w:b w:val="1"/>
          <w:bCs w:val="1"/>
          <w:i w:val="1"/>
          <w:iCs w:val="1"/>
          <w:sz w:val="40"/>
          <w:szCs w:val="4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360" w:lineRule="auto"/>
        <w:jc w:val="both"/>
      </w:pPr>
      <w:r>
        <w:rPr>
          <w:b w:val="1"/>
          <w:bCs w:val="1"/>
          <w:i w:val="1"/>
          <w:iCs w:val="1"/>
          <w:sz w:val="40"/>
          <w:szCs w:val="40"/>
          <w:rtl w:val="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  <w14:textOutline w14:w="12700" w14:cap="flat">
            <w14:noFill/>
            <w14:miter w14:lim="400000"/>
          </w14:textOutline>
        </w:rPr>
        <w:t xml:space="preserve">        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 xml:space="preserve">jestem zainteresowana/-y zakupem domu jednorodzinnego </w:t>
      </w:r>
      <w:r>
        <w:rPr>
          <w:b w:val="1"/>
          <w:bCs w:val="1"/>
          <w:rtl w:val="0"/>
        </w:rPr>
        <w:t xml:space="preserve"> nr </w:t>
      </w:r>
      <w:r>
        <w:rPr>
          <w:b w:val="1"/>
          <w:bCs w:val="1"/>
          <w:rtl w:val="0"/>
        </w:rPr>
        <w:t>……</w:t>
      </w:r>
      <w:r>
        <w:rPr>
          <w:rtl w:val="0"/>
        </w:rPr>
        <w:t xml:space="preserve"> w zabudowie szeregowej </w:t>
      </w:r>
      <w:r>
        <w:rPr>
          <w:b w:val="1"/>
          <w:bCs w:val="1"/>
          <w:rtl w:val="0"/>
        </w:rPr>
        <w:t xml:space="preserve">, 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b</w:t>
      </w:r>
      <w:r>
        <w:rPr>
          <w:rtl w:val="0"/>
        </w:rPr>
        <w:t>ę</w:t>
      </w:r>
      <w:r>
        <w:rPr>
          <w:rtl w:val="0"/>
        </w:rPr>
        <w:t>dzie znajdowa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wiebodzicach na Osiedlu Green Home   za kwot</w:t>
      </w:r>
      <w:r>
        <w:rPr>
          <w:rtl w:val="0"/>
        </w:rPr>
        <w:t>ę …………</w:t>
      </w:r>
      <w:r>
        <w:rPr>
          <w:rtl w:val="0"/>
          <w:lang w:val="de-DE"/>
        </w:rPr>
        <w:t>.. z</w:t>
      </w:r>
      <w:r>
        <w:rPr>
          <w:rtl w:val="0"/>
        </w:rPr>
        <w:t xml:space="preserve">Ł </w:t>
      </w:r>
      <w:r>
        <w:rPr>
          <w:rtl w:val="0"/>
        </w:rPr>
        <w:t>.</w:t>
      </w:r>
    </w:p>
    <w:p>
      <w:pPr>
        <w:pStyle w:val="Normal.0"/>
        <w:spacing w:line="360" w:lineRule="auto"/>
        <w:ind w:firstLine="708"/>
        <w:jc w:val="both"/>
        <w:rPr>
          <w:b w:val="1"/>
          <w:bCs w:val="1"/>
        </w:rPr>
      </w:pPr>
      <w:r>
        <w:rPr>
          <w:rtl w:val="0"/>
        </w:rPr>
        <w:t>Kupon traci 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w przypadku niedokonania wp</w:t>
      </w:r>
      <w:r>
        <w:rPr>
          <w:rtl w:val="0"/>
        </w:rPr>
        <w:t>ł</w:t>
      </w:r>
      <w:r>
        <w:rPr>
          <w:rtl w:val="0"/>
        </w:rPr>
        <w:t>aty kaucji rezerwacyjnej w kwocie 1000 z</w:t>
      </w:r>
      <w:r>
        <w:rPr>
          <w:rtl w:val="0"/>
        </w:rPr>
        <w:t xml:space="preserve">ł </w:t>
      </w:r>
      <w:r>
        <w:rPr>
          <w:rtl w:val="0"/>
        </w:rPr>
        <w:t xml:space="preserve">w terminie do 14 dni na konto o numerze: </w:t>
      </w:r>
      <w:r>
        <w:rPr>
          <w:b w:val="1"/>
          <w:bCs w:val="1"/>
          <w:rtl w:val="0"/>
        </w:rPr>
        <w:t>68 1140 2004 0000 3302 7838 6276.</w:t>
      </w:r>
    </w:p>
    <w:p>
      <w:pPr>
        <w:pStyle w:val="Normal.0"/>
        <w:spacing w:line="360" w:lineRule="auto"/>
        <w:ind w:firstLine="708"/>
        <w:jc w:val="both"/>
      </w:pPr>
      <w:r>
        <w:rPr>
          <w:rtl w:val="0"/>
        </w:rPr>
        <w:t>Kaucja rezerwacyjna zostanie zaliczona na poczet ceny domu.</w:t>
      </w:r>
    </w:p>
    <w:p>
      <w:pPr>
        <w:pStyle w:val="Normal.0"/>
        <w:spacing w:line="360" w:lineRule="auto"/>
        <w:ind w:firstLine="708"/>
        <w:jc w:val="both"/>
      </w:pPr>
      <w:r>
        <w:rPr>
          <w:rtl w:val="0"/>
        </w:rPr>
        <w:t>W przypadku braku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realizacji inwestycji z przyczyn le</w:t>
      </w:r>
      <w:r>
        <w:rPr>
          <w:rtl w:val="0"/>
        </w:rPr>
        <w:t>żą</w:t>
      </w:r>
      <w:r>
        <w:rPr>
          <w:rtl w:val="0"/>
        </w:rPr>
        <w:t>cych po stronie Dewelopera kaucja zostanie zwr</w:t>
      </w:r>
      <w:r>
        <w:rPr>
          <w:rtl w:val="0"/>
          <w:lang w:val="es-ES_tradnl"/>
        </w:rPr>
        <w:t>ó</w:t>
      </w:r>
      <w:r>
        <w:rPr>
          <w:rtl w:val="0"/>
        </w:rPr>
        <w:t>cona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.0"/>
        <w:spacing w:line="360" w:lineRule="auto"/>
        <w:ind w:firstLine="708"/>
        <w:jc w:val="both"/>
      </w:pPr>
      <w:r>
        <w:rPr>
          <w:rtl w:val="0"/>
        </w:rPr>
        <w:t>W przypadku odst</w:t>
      </w:r>
      <w:r>
        <w:rPr>
          <w:rtl w:val="0"/>
        </w:rPr>
        <w:t>ą</w:t>
      </w:r>
      <w:r>
        <w:rPr>
          <w:rtl w:val="0"/>
        </w:rPr>
        <w:t>pienia od zawarcia umowy przez kupuj</w:t>
      </w:r>
      <w:r>
        <w:rPr>
          <w:rtl w:val="0"/>
        </w:rPr>
        <w:t>ą</w:t>
      </w:r>
      <w:r>
        <w:rPr>
          <w:rtl w:val="0"/>
        </w:rPr>
        <w:t>cego kaucja rezerwacyjna przepada.</w:t>
      </w:r>
    </w:p>
    <w:p>
      <w:pPr>
        <w:pStyle w:val="Normal.0"/>
        <w:spacing w:line="360" w:lineRule="auto"/>
        <w:ind w:firstLine="708"/>
        <w:jc w:val="both"/>
      </w:pPr>
    </w:p>
    <w:p>
      <w:pPr>
        <w:pStyle w:val="Normal.0"/>
        <w:spacing w:line="360" w:lineRule="auto"/>
      </w:pPr>
      <w:r>
        <w:rPr>
          <w:rtl w:val="0"/>
          <w:lang w:val="en-US"/>
        </w:rPr>
        <w:t>Kupon wa</w:t>
      </w:r>
      <w:r>
        <w:rPr>
          <w:rtl w:val="0"/>
        </w:rPr>
        <w:t>ż</w:t>
      </w:r>
      <w:r>
        <w:rPr>
          <w:rtl w:val="0"/>
        </w:rPr>
        <w:t xml:space="preserve">ny do dnia 15.09.2020 r. </w:t>
      </w:r>
    </w:p>
    <w:p>
      <w:pPr>
        <w:pStyle w:val="Normal.0"/>
        <w:spacing w:line="360" w:lineRule="auto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 xml:space="preserve">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                                        …………………………………………………</w:t>
      </w:r>
    </w:p>
    <w:p>
      <w:pPr>
        <w:pStyle w:val="Normal.0"/>
        <w:jc w:val="both"/>
      </w:pPr>
      <w:r>
        <w:rPr>
          <w:rtl w:val="0"/>
        </w:rPr>
        <w:t xml:space="preserve">Podpis Klienta </w:t>
        <w:tab/>
        <w:tab/>
        <w:tab/>
        <w:tab/>
        <w:tab/>
        <w:tab/>
        <w:tab/>
        <w:t>Podpis Sprzedaj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Administratorem Pani/Pana danych osobowych jest Green Home Kujat Development 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 xml:space="preserve">ka Jawna 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wiebodzicach, UL Kr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lowej El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biety 89/G, 58-160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wiebodzice.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Wszelkie pytania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przetwarzania Pani/Pana danych osobowych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</w:rPr>
        <w:t>dane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kierowa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  <w:lang w:val="nl-NL"/>
        </w:rPr>
        <w:t>na adres www.greenparkdeweloper.pl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Przetwarzanie Pani/Pana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odbywa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podstawie art. 6 ust. 1 lit. b)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fizycznych 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przetwarzaniem danych osobowych i w sprawie swobodnego przep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ywu takich danych oraz uchylenia dyrektywy 95/46/WE (og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o ochronie danych) (Dz. Urz. UE L nr 119 str. 1)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  <w:lang w:val="es-ES_tradnl"/>
        </w:rPr>
        <w:t>RODO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 w celu realizacji Kuponu Rezerwacyjnego zawartej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a Administratorem Danych; na podstawie art. 6 pkt 1 lit. f) RODO w prawnie usprawiedliwionym interesie Administratora Danych jakim jest ochrona przed ewentualnymi roszczeniami na drodze cywilnej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zanymi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wskazanej 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 Umowy.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Pani/Pana dane osobowe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przetwarzana przez okres realizacji Umowy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po jej zako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czeniu w celu jej rozliczenia 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eniem,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okres przetwarzania danych osobowych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dorazowo przed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o okres przedawnienia roszcze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jakie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es-ES_tradnl"/>
        </w:rPr>
        <w:t>mie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zek,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Umowy lub te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z Pani/Pana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lub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przetwarzanie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dla celowego dochodzenia roszcze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lub obrony przed roszczeniami strony przeciwnej, co stanowi prawnie usprawiedliwiony interes administratora danych.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uguje Pani/Panu prawo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do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swoich danych oraz prawo ich poprawiania, sprostowania,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cia, ograniczenia przetwarzania, prawo do przenoszenia danych, prawo do wniesienia sprzeciwu wobec przetwarzania danych.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Ponadto ma Pan/Pani prawo do wniesienia skargi do organu nadzorczego,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rym jest Generalny Inspektor Ochrony Danych Osobowych (Prezes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du Ochrony Danych Osobowych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gdy wejdzie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 ustawa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nowy organ), gdy uzna Pani/Pan,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przetwarzanie danych osobowych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Pani/Pana narusza przepisy RODO.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Podanie przez Pani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/Pana danych osobowych jest dobrowolne ale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realizacji umowy.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Informujemy,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Pani/Pana dane osobowe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ponadto przekazywane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odbiorcom danych w postaci podmiot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kurierskie oraz transportowe.</w:t>
      </w: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both"/>
        <w:rPr>
          <w:sz w:val="22"/>
          <w:szCs w:val="22"/>
        </w:rPr>
      </w:pPr>
    </w:p>
    <w:p>
      <w:pPr>
        <w:pStyle w:val="Normal.0"/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.0"/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   Podpis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 </w:t>
      </w:r>
    </w:p>
    <w:p>
      <w:pPr>
        <w:pStyle w:val="Normal.0"/>
        <w:spacing w:after="160" w:line="259" w:lineRule="auto"/>
        <w:rPr>
          <w:sz w:val="22"/>
          <w:szCs w:val="22"/>
        </w:rPr>
      </w:pPr>
    </w:p>
    <w:p>
      <w:pPr>
        <w:pStyle w:val="Normal.0"/>
        <w:tabs>
          <w:tab w:val="center" w:pos="5932"/>
          <w:tab w:val="right" w:pos="9026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enter" w:pos="5932"/>
          <w:tab w:val="right" w:pos="9026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</w:t>
      </w:r>
    </w:p>
    <w:p>
      <w:pPr>
        <w:pStyle w:val="Normal.0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.0"/>
        <w:tabs>
          <w:tab w:val="center" w:pos="5932"/>
          <w:tab w:val="right" w:pos="9026"/>
        </w:tabs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